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63306" w:rsidRDefault="00463306">
      <w:pPr>
        <w:pStyle w:val="ConsPlusTitlePage"/>
      </w:pPr>
      <w:r>
        <w:t xml:space="preserve">Документ предоставлен </w:t>
      </w:r>
      <w:hyperlink r:id="rId5" w:history="1">
        <w:r>
          <w:rPr>
            <w:color w:val="0000FF"/>
          </w:rPr>
          <w:t>КонсультантПлюс</w:t>
        </w:r>
      </w:hyperlink>
      <w:r>
        <w:br/>
      </w:r>
    </w:p>
    <w:p w:rsidR="00463306" w:rsidRDefault="00463306">
      <w:pPr>
        <w:pStyle w:val="ConsPlusNormal"/>
        <w:jc w:val="both"/>
        <w:outlineLvl w:val="0"/>
      </w:pPr>
    </w:p>
    <w:p w:rsidR="00463306" w:rsidRDefault="00463306">
      <w:pPr>
        <w:pStyle w:val="ConsPlusTitle"/>
        <w:jc w:val="center"/>
        <w:outlineLvl w:val="0"/>
      </w:pPr>
      <w:r>
        <w:t>АДМИНИСТРАЦИЯ ГОРОДА ПОКАЧИ</w:t>
      </w:r>
    </w:p>
    <w:p w:rsidR="00463306" w:rsidRDefault="00463306">
      <w:pPr>
        <w:pStyle w:val="ConsPlusTitle"/>
        <w:jc w:val="center"/>
      </w:pPr>
    </w:p>
    <w:p w:rsidR="00463306" w:rsidRDefault="00463306">
      <w:pPr>
        <w:pStyle w:val="ConsPlusTitle"/>
        <w:jc w:val="center"/>
      </w:pPr>
      <w:r>
        <w:t>ПОСТАНОВЛЕНИЕ</w:t>
      </w:r>
    </w:p>
    <w:p w:rsidR="00463306" w:rsidRDefault="00463306">
      <w:pPr>
        <w:pStyle w:val="ConsPlusTitle"/>
        <w:jc w:val="center"/>
      </w:pPr>
      <w:r>
        <w:t>от 26 июня 2017 г. N 663</w:t>
      </w:r>
    </w:p>
    <w:p w:rsidR="00463306" w:rsidRDefault="00463306">
      <w:pPr>
        <w:pStyle w:val="ConsPlusTitle"/>
        <w:jc w:val="center"/>
      </w:pPr>
    </w:p>
    <w:p w:rsidR="00463306" w:rsidRDefault="00463306">
      <w:pPr>
        <w:pStyle w:val="ConsPlusTitle"/>
        <w:jc w:val="center"/>
      </w:pPr>
      <w:r>
        <w:t>О СОЗДАНИИ ОБЩЕСТВЕННОГО СОВЕТА ДЛЯ ОБСУЖДЕНИЯ ВОПРОСОВ</w:t>
      </w:r>
    </w:p>
    <w:p w:rsidR="00463306" w:rsidRDefault="00463306">
      <w:pPr>
        <w:pStyle w:val="ConsPlusTitle"/>
        <w:jc w:val="center"/>
      </w:pPr>
      <w:r>
        <w:t>В СФЕРЕ УПРАВЛЕНИЯ МУНИЦИПАЛЬНЫМИ ФИНАНСАМИ</w:t>
      </w:r>
    </w:p>
    <w:p w:rsidR="00463306" w:rsidRDefault="00463306">
      <w:pPr>
        <w:pStyle w:val="ConsPlusNormal"/>
        <w:jc w:val="both"/>
      </w:pPr>
    </w:p>
    <w:p w:rsidR="00463306" w:rsidRDefault="00463306">
      <w:pPr>
        <w:pStyle w:val="ConsPlusNormal"/>
        <w:ind w:firstLine="540"/>
        <w:jc w:val="both"/>
      </w:pPr>
      <w:proofErr w:type="gramStart"/>
      <w:r>
        <w:t xml:space="preserve">В соответствии с </w:t>
      </w:r>
      <w:hyperlink r:id="rId6" w:history="1">
        <w:r>
          <w:rPr>
            <w:color w:val="0000FF"/>
          </w:rPr>
          <w:t>частью 9 статьи 28</w:t>
        </w:r>
      </w:hyperlink>
      <w:r>
        <w:t xml:space="preserve"> Устава города Покачи, </w:t>
      </w:r>
      <w:hyperlink r:id="rId7" w:history="1">
        <w:r>
          <w:rPr>
            <w:color w:val="0000FF"/>
          </w:rPr>
          <w:t>Регламентом</w:t>
        </w:r>
      </w:hyperlink>
      <w:r>
        <w:t xml:space="preserve"> по внесению проектов муниципальных правовых актов администрации города Покачи, утвержденным постановлением администрации города Покачи от 15.03.2017 N 252, в целях реализации пункта 16 Плана мероприятий по противодействию коррупции в городе Покачи на 2017 год, утвержденного постановлением администрации города Покачи от 22.12.2016 N 1315:</w:t>
      </w:r>
      <w:proofErr w:type="gramEnd"/>
    </w:p>
    <w:p w:rsidR="00463306" w:rsidRDefault="00463306">
      <w:pPr>
        <w:pStyle w:val="ConsPlusNormal"/>
        <w:spacing w:before="220"/>
        <w:ind w:firstLine="540"/>
        <w:jc w:val="both"/>
      </w:pPr>
      <w:r>
        <w:t>1. Создать общественный совет для обсуждения вопросов в сфере управления муниципальными финансами.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 xml:space="preserve">2. Утвердить </w:t>
      </w:r>
      <w:hyperlink w:anchor="P31" w:history="1">
        <w:r>
          <w:rPr>
            <w:color w:val="0000FF"/>
          </w:rPr>
          <w:t>Положение</w:t>
        </w:r>
      </w:hyperlink>
      <w:r>
        <w:t xml:space="preserve"> об общественном совете для обсуждения вопросов в сфере управления муниципальными финансами согласно приложению к настоящему постановлению.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3. Настоящее постановление вступает в силу после официального опубликования.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4. Настоящее постановление опубликовать в газете "Покачевский вестник".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 xml:space="preserve">5.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заместителя главы администрации города Покачи по финансам и экономике А.Е. Ходулапову.</w:t>
      </w:r>
    </w:p>
    <w:p w:rsidR="00463306" w:rsidRDefault="00463306">
      <w:pPr>
        <w:pStyle w:val="ConsPlusNormal"/>
        <w:jc w:val="both"/>
      </w:pPr>
    </w:p>
    <w:p w:rsidR="00463306" w:rsidRDefault="00463306">
      <w:pPr>
        <w:pStyle w:val="ConsPlusNormal"/>
        <w:jc w:val="right"/>
      </w:pPr>
      <w:proofErr w:type="gramStart"/>
      <w:r>
        <w:t>Исполняющий</w:t>
      </w:r>
      <w:proofErr w:type="gramEnd"/>
      <w:r>
        <w:t xml:space="preserve"> обязанности</w:t>
      </w:r>
    </w:p>
    <w:p w:rsidR="00463306" w:rsidRDefault="00463306">
      <w:pPr>
        <w:pStyle w:val="ConsPlusNormal"/>
        <w:jc w:val="right"/>
      </w:pPr>
      <w:r>
        <w:t>главы города Покачи</w:t>
      </w:r>
    </w:p>
    <w:p w:rsidR="00463306" w:rsidRDefault="00463306">
      <w:pPr>
        <w:pStyle w:val="ConsPlusNormal"/>
        <w:jc w:val="right"/>
      </w:pPr>
      <w:r>
        <w:t>первый заместитель главы</w:t>
      </w:r>
    </w:p>
    <w:p w:rsidR="00463306" w:rsidRDefault="00463306">
      <w:pPr>
        <w:pStyle w:val="ConsPlusNormal"/>
        <w:jc w:val="right"/>
      </w:pPr>
      <w:r>
        <w:t>администрации города Покачи</w:t>
      </w:r>
    </w:p>
    <w:p w:rsidR="00463306" w:rsidRDefault="00463306">
      <w:pPr>
        <w:pStyle w:val="ConsPlusNormal"/>
        <w:jc w:val="right"/>
      </w:pPr>
      <w:r>
        <w:t>В.Г.КАЗАНЦЕВА</w:t>
      </w:r>
    </w:p>
    <w:p w:rsidR="00463306" w:rsidRDefault="00463306">
      <w:pPr>
        <w:pStyle w:val="ConsPlusNormal"/>
        <w:jc w:val="both"/>
      </w:pPr>
    </w:p>
    <w:p w:rsidR="00463306" w:rsidRDefault="00463306">
      <w:pPr>
        <w:pStyle w:val="ConsPlusNormal"/>
        <w:jc w:val="both"/>
      </w:pPr>
    </w:p>
    <w:p w:rsidR="00463306" w:rsidRDefault="00463306">
      <w:pPr>
        <w:pStyle w:val="ConsPlusNormal"/>
        <w:jc w:val="both"/>
      </w:pPr>
    </w:p>
    <w:p w:rsidR="00463306" w:rsidRDefault="00463306">
      <w:pPr>
        <w:pStyle w:val="ConsPlusNormal"/>
        <w:jc w:val="both"/>
      </w:pPr>
    </w:p>
    <w:p w:rsidR="00463306" w:rsidRDefault="00463306">
      <w:pPr>
        <w:pStyle w:val="ConsPlusNormal"/>
        <w:jc w:val="both"/>
      </w:pPr>
    </w:p>
    <w:p w:rsidR="00463306" w:rsidRDefault="00463306">
      <w:pPr>
        <w:pStyle w:val="ConsPlusNormal"/>
        <w:jc w:val="right"/>
        <w:outlineLvl w:val="0"/>
      </w:pPr>
      <w:r>
        <w:t>Приложение</w:t>
      </w:r>
    </w:p>
    <w:p w:rsidR="00463306" w:rsidRDefault="00463306">
      <w:pPr>
        <w:pStyle w:val="ConsPlusNormal"/>
        <w:jc w:val="right"/>
      </w:pPr>
      <w:r>
        <w:t>к постановлению администрации</w:t>
      </w:r>
    </w:p>
    <w:p w:rsidR="00463306" w:rsidRDefault="00463306">
      <w:pPr>
        <w:pStyle w:val="ConsPlusNormal"/>
        <w:jc w:val="right"/>
      </w:pPr>
      <w:r>
        <w:t>города Покачи</w:t>
      </w:r>
    </w:p>
    <w:p w:rsidR="00463306" w:rsidRDefault="00463306">
      <w:pPr>
        <w:pStyle w:val="ConsPlusNormal"/>
        <w:jc w:val="right"/>
      </w:pPr>
      <w:r>
        <w:t>от 26.06.2017 N 663</w:t>
      </w:r>
    </w:p>
    <w:p w:rsidR="00463306" w:rsidRDefault="00463306">
      <w:pPr>
        <w:pStyle w:val="ConsPlusNormal"/>
        <w:jc w:val="both"/>
      </w:pPr>
    </w:p>
    <w:p w:rsidR="00463306" w:rsidRDefault="00463306">
      <w:pPr>
        <w:pStyle w:val="ConsPlusTitle"/>
        <w:jc w:val="center"/>
      </w:pPr>
      <w:bookmarkStart w:id="0" w:name="P31"/>
      <w:bookmarkEnd w:id="0"/>
      <w:r>
        <w:t>ПОЛОЖЕНИЕ</w:t>
      </w:r>
    </w:p>
    <w:p w:rsidR="00463306" w:rsidRDefault="00463306">
      <w:pPr>
        <w:pStyle w:val="ConsPlusTitle"/>
        <w:jc w:val="center"/>
      </w:pPr>
      <w:r>
        <w:t>ОБ ОБЩЕСТВЕННОМ СОВЕТЕ ДЛЯ ОБСУЖДЕНИЯ ВОПРОСОВ</w:t>
      </w:r>
    </w:p>
    <w:p w:rsidR="00463306" w:rsidRDefault="00463306">
      <w:pPr>
        <w:pStyle w:val="ConsPlusTitle"/>
        <w:jc w:val="center"/>
      </w:pPr>
      <w:r>
        <w:t>В СФЕРЕ УПРАВЛЕНИЯ МУНИЦИПАЛЬНЫМИ ФИНАНСАМИ</w:t>
      </w:r>
    </w:p>
    <w:p w:rsidR="00463306" w:rsidRDefault="00463306">
      <w:pPr>
        <w:pStyle w:val="ConsPlusNormal"/>
        <w:jc w:val="both"/>
      </w:pPr>
    </w:p>
    <w:p w:rsidR="00463306" w:rsidRDefault="00463306">
      <w:pPr>
        <w:pStyle w:val="ConsPlusNormal"/>
        <w:ind w:firstLine="540"/>
        <w:jc w:val="both"/>
        <w:outlineLvl w:val="1"/>
      </w:pPr>
      <w:r>
        <w:t>Статья 1. Общие положения</w:t>
      </w:r>
    </w:p>
    <w:p w:rsidR="00463306" w:rsidRDefault="00463306">
      <w:pPr>
        <w:pStyle w:val="ConsPlusNormal"/>
        <w:jc w:val="both"/>
      </w:pPr>
    </w:p>
    <w:p w:rsidR="00463306" w:rsidRDefault="00463306">
      <w:pPr>
        <w:pStyle w:val="ConsPlusNormal"/>
        <w:ind w:firstLine="540"/>
        <w:jc w:val="both"/>
      </w:pPr>
      <w:r>
        <w:t xml:space="preserve">1. Настоящее Положение об общественном совете для обсуждения вопросов в сфере управления муниципальными финансами (далее - Положение) определяет задачи, полномочия, порядок формирования состава и организации деятельности общественного совета для обсуждения вопросов в сфере управления муниципальными финансами (далее - Общественный </w:t>
      </w:r>
      <w:r>
        <w:lastRenderedPageBreak/>
        <w:t>совет).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2. Общественный совет является коллегиальным постоянно действующим совещательным органом, созданным в целях выполнения консультативно-совещательных функций в сфере управления муниципальными финансами.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 xml:space="preserve">3. Общественный совет в своей деятельности руководствуется </w:t>
      </w:r>
      <w:hyperlink r:id="rId8" w:history="1">
        <w:r>
          <w:rPr>
            <w:color w:val="0000FF"/>
          </w:rPr>
          <w:t>Конституцией</w:t>
        </w:r>
      </w:hyperlink>
      <w:r>
        <w:t xml:space="preserve"> Российской Федерации, федеральными законами и иными нормативными правовыми актами Российской Федерации, законами и иными нормативными правовыми актами Ханты-Мансийского автономного округа - Югры, </w:t>
      </w:r>
      <w:hyperlink r:id="rId9" w:history="1">
        <w:r>
          <w:rPr>
            <w:color w:val="0000FF"/>
          </w:rPr>
          <w:t>Уставом</w:t>
        </w:r>
      </w:hyperlink>
      <w:r>
        <w:t xml:space="preserve"> города Покачи и иными муниципальными правовыми актами города Покачи и настоящим Положением.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4. Общественный совет осуществляет свою деятельность на общественных началах (на безвозмездной основе) и не является юридическим лицом.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5. Решения Общественного совета носят рекомендательный характер.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6. Организационно-техническое обеспечение деятельности Общественного совета осуществляет комитет финансов администрации города Покачи.</w:t>
      </w:r>
    </w:p>
    <w:p w:rsidR="00463306" w:rsidRDefault="00463306">
      <w:pPr>
        <w:pStyle w:val="ConsPlusNormal"/>
        <w:jc w:val="both"/>
      </w:pPr>
    </w:p>
    <w:p w:rsidR="00463306" w:rsidRDefault="00463306">
      <w:pPr>
        <w:pStyle w:val="ConsPlusNormal"/>
        <w:ind w:firstLine="540"/>
        <w:jc w:val="both"/>
        <w:outlineLvl w:val="1"/>
      </w:pPr>
      <w:r>
        <w:t>Статья 2. Основные задачи и полномочия Общественного совета</w:t>
      </w:r>
    </w:p>
    <w:p w:rsidR="00463306" w:rsidRDefault="00463306">
      <w:pPr>
        <w:pStyle w:val="ConsPlusNormal"/>
        <w:jc w:val="both"/>
      </w:pPr>
    </w:p>
    <w:p w:rsidR="00463306" w:rsidRDefault="00463306">
      <w:pPr>
        <w:pStyle w:val="ConsPlusNormal"/>
        <w:ind w:firstLine="540"/>
        <w:jc w:val="both"/>
      </w:pPr>
      <w:r>
        <w:t>1. Основными задачами Общественного совета являются: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1) обеспечение участия представителей общественности в обсуждении вопросов в сфере управления муниципальными финансами;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2) обеспечение прозрачности и открытости бюджетного процесса;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3) повышение эффективности деятельности органов местного самоуправления и муниципальных учреждений;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4) рассмотрение основных направлений налоговой, бюджетной и долговой политики, основных характеристик бюджета и результатов его исполнения и других правовых актов в сфере управления муниципальными финансами;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5) обеспечение взаимодействия общественности с органами местного самоуправления.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2. В целях реализации основных задач Общественный совет: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1) Запрашивает и получает от структурных подразделений администрации города Покачи и муниципальных учреждений, а также от предприятий и организаций (независимо от формы собственности) необходимую информацию в рамках своей компетенции;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2) Организует общественное обсуждение наиболее значимых проектов муниципальных правовых актов и иных вопросов в сфере муниципальных финансов, в том числе о: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 xml:space="preserve">а) </w:t>
      </w:r>
      <w:proofErr w:type="gramStart"/>
      <w:r>
        <w:t>бюджете</w:t>
      </w:r>
      <w:proofErr w:type="gramEnd"/>
      <w:r>
        <w:t xml:space="preserve"> города;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 xml:space="preserve">б) </w:t>
      </w:r>
      <w:proofErr w:type="gramStart"/>
      <w:r>
        <w:t>отчете</w:t>
      </w:r>
      <w:proofErr w:type="gramEnd"/>
      <w:r>
        <w:t xml:space="preserve"> об исполнении бюджета города;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 xml:space="preserve">в) основных </w:t>
      </w:r>
      <w:proofErr w:type="gramStart"/>
      <w:r>
        <w:t>направлениях</w:t>
      </w:r>
      <w:proofErr w:type="gramEnd"/>
      <w:r>
        <w:t xml:space="preserve"> бюджетной и налоговой политики;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 xml:space="preserve">г) </w:t>
      </w:r>
      <w:proofErr w:type="gramStart"/>
      <w:r>
        <w:t>установлении</w:t>
      </w:r>
      <w:proofErr w:type="gramEnd"/>
      <w:r>
        <w:t xml:space="preserve"> местных налогов;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 xml:space="preserve">д) бюджетном </w:t>
      </w:r>
      <w:proofErr w:type="gramStart"/>
      <w:r>
        <w:t>прогнозе</w:t>
      </w:r>
      <w:proofErr w:type="gramEnd"/>
      <w:r>
        <w:t>;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lastRenderedPageBreak/>
        <w:t>е) иных муниципальных правовых актах и иных вопросах в сфере управления муниципальными финансами;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3) осуществляет подготовку рекомендаций по вопросам управления муниципальными финансами и направляет их в органы местного самоуправления.</w:t>
      </w:r>
    </w:p>
    <w:p w:rsidR="00463306" w:rsidRDefault="00463306">
      <w:pPr>
        <w:pStyle w:val="ConsPlusNormal"/>
        <w:jc w:val="both"/>
      </w:pPr>
    </w:p>
    <w:p w:rsidR="00463306" w:rsidRDefault="00463306">
      <w:pPr>
        <w:pStyle w:val="ConsPlusNormal"/>
        <w:ind w:firstLine="540"/>
        <w:jc w:val="both"/>
        <w:outlineLvl w:val="1"/>
      </w:pPr>
      <w:r>
        <w:t>Статья 3. Порядок формирования состава Общественного совета</w:t>
      </w:r>
    </w:p>
    <w:p w:rsidR="00463306" w:rsidRDefault="00463306">
      <w:pPr>
        <w:pStyle w:val="ConsPlusNormal"/>
        <w:jc w:val="both"/>
      </w:pPr>
    </w:p>
    <w:p w:rsidR="00463306" w:rsidRDefault="00463306">
      <w:pPr>
        <w:pStyle w:val="ConsPlusNormal"/>
        <w:ind w:firstLine="540"/>
        <w:jc w:val="both"/>
      </w:pPr>
      <w:bookmarkStart w:id="1" w:name="P65"/>
      <w:bookmarkEnd w:id="1"/>
      <w:r>
        <w:t>1. В состав Общественного совета входят муниципальные служащие, а также граждане Российской Федерации, достигшие возраста 18 лет и проживающие на территории города Покачи, на основе добровольного участия (на безвозмездной основе) в его деятельности.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 xml:space="preserve">2. В состав Общественного совета лица, указанные в </w:t>
      </w:r>
      <w:hyperlink w:anchor="P65" w:history="1">
        <w:r>
          <w:rPr>
            <w:color w:val="0000FF"/>
          </w:rPr>
          <w:t>части 1</w:t>
        </w:r>
      </w:hyperlink>
      <w:r>
        <w:t xml:space="preserve"> настоящей статьи, могут </w:t>
      </w:r>
      <w:proofErr w:type="gramStart"/>
      <w:r>
        <w:t>заявиться</w:t>
      </w:r>
      <w:proofErr w:type="gramEnd"/>
      <w:r>
        <w:t xml:space="preserve"> самостоятельно и (или) по предложению комитета финансов:</w:t>
      </w:r>
    </w:p>
    <w:p w:rsidR="00463306" w:rsidRDefault="00463306">
      <w:pPr>
        <w:pStyle w:val="ConsPlusNormal"/>
        <w:spacing w:before="220"/>
        <w:ind w:firstLine="540"/>
        <w:jc w:val="both"/>
      </w:pPr>
      <w:bookmarkStart w:id="2" w:name="P67"/>
      <w:bookmarkEnd w:id="2"/>
      <w:r>
        <w:t xml:space="preserve">1) для возможности </w:t>
      </w:r>
      <w:proofErr w:type="gramStart"/>
      <w:r>
        <w:t>заявиться</w:t>
      </w:r>
      <w:proofErr w:type="gramEnd"/>
      <w:r>
        <w:t xml:space="preserve"> в состав Общественного совета самостоятельно кандидат в произвольной форме направляет в комитет финансов администрации города Покачи лично, либо на электронный адрес komfin@admpokachi.ru, следующую информацию: ФИО; наличие гражданства Российской Федерации; период проживания в городе Покачи; должность по образованию; профессиональные качества кандидатов (образование; опыт общественной работы; знания, необходимые для эффективного решения задач, поставленных перед Общественным советом); координаты для взаимодействия.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2) комитет финансов готовит предложения о включении в состав Общественного совета кандидатов из числа муниципальных служащих.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 xml:space="preserve">3. При формировании состава Общественного совета учитываются профессиональные качества кандидатов: образование; опыт общественной работы; знания, необходимые для эффективного решения задач, поставленных перед Общественным советом. Решение о включении (невключении) кандидатов в состав Общественного совета принимается главой города Покачи. По итогам принятого решения в адрес лиц, направивших в комитет финансов администрации города Покачи заявку, оформленную в соответствии с </w:t>
      </w:r>
      <w:hyperlink w:anchor="P67" w:history="1">
        <w:r>
          <w:rPr>
            <w:color w:val="0000FF"/>
          </w:rPr>
          <w:t>пунктом 1 части 2</w:t>
        </w:r>
      </w:hyperlink>
      <w:r>
        <w:t xml:space="preserve"> настоящей статьи, комитет финансов готовит и в течение 5 рабочих дней направляет в произвольной форме уведомление о его включении (невключении в Общественный состав). В случае невключения - указывается обоснование принятого решения. Уведомление направляется по координатам, указанным кандидатом в заявке.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4. Состав Общественного совета утверждается постановлением администрации города Покачи в количестве не менее 5 человек.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5. Прекращение или приостановление полномочий члена Общественного совета осуществляется в случае: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1) подачи им заявления о выходе из состава Общественного совета;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2) вступления в законную силу вынесенного в отношении его обвинительного приговора суда;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3) признания его недееспособным, безвестно отсутствующим или умершим, согласно подтверждающим документам.</w:t>
      </w:r>
    </w:p>
    <w:p w:rsidR="00463306" w:rsidRDefault="00463306">
      <w:pPr>
        <w:pStyle w:val="ConsPlusNormal"/>
        <w:jc w:val="both"/>
      </w:pPr>
    </w:p>
    <w:p w:rsidR="00463306" w:rsidRDefault="00463306">
      <w:pPr>
        <w:pStyle w:val="ConsPlusNormal"/>
        <w:ind w:firstLine="540"/>
        <w:jc w:val="both"/>
        <w:outlineLvl w:val="1"/>
      </w:pPr>
      <w:r>
        <w:t>Статья 4. Порядок организации деятельности Общественного совета</w:t>
      </w:r>
    </w:p>
    <w:p w:rsidR="00463306" w:rsidRDefault="00463306">
      <w:pPr>
        <w:pStyle w:val="ConsPlusNormal"/>
        <w:jc w:val="both"/>
      </w:pPr>
    </w:p>
    <w:p w:rsidR="00463306" w:rsidRDefault="00463306">
      <w:pPr>
        <w:pStyle w:val="ConsPlusNormal"/>
        <w:ind w:firstLine="540"/>
        <w:jc w:val="both"/>
      </w:pPr>
      <w:r>
        <w:t>1. Руководство деятельностью Общественного совета осуществляет председатель, а в случае его отсутствия - заместитель председателя. Председатель и его заместитель избираются из состава Общественного совета на первом заседании, путем открытого голосования.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lastRenderedPageBreak/>
        <w:t>2. Заседания Общественного совета проводятся по мере необходимости, в соответствии с планом работы, который составляется и утверждается председателем совета. Внеочередные заседания проводятся по предложению председателя, его заместителя и (или) членов Общественного совета.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3. Заседания Общественного совета являются правомочными, если на заседании присутствует не менее половины от общего числа членов совета.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4. Секретарем Общественного совета (без права голоса, не является членом Общественного совета) назначается должностное лицо комитета финансов администрации города Покачи, ответственное за организационное обеспечение деятельности совета.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5. Решения Общественного совета принимаются открытым голосованием. Решение считается принятым, если за него проголосовало более половины присутствующих. При равенстве голосов право решающего голоса принадлежит председателю совета, при его отсутствии - заместителю председателя. Решения Общественного совета оформляются протоколом и подписываются председателем и секретарем.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6. Члены Общественного совета обязаны лично участвовать в его заседаниях и не вправе делегировать свои полномочия другим лицам. В случае</w:t>
      </w:r>
      <w:proofErr w:type="gramStart"/>
      <w:r>
        <w:t>,</w:t>
      </w:r>
      <w:proofErr w:type="gramEnd"/>
      <w:r>
        <w:t xml:space="preserve"> если член Общественного совета не имеет возможности присутствовать на заседании совета, он имеет право представить совету свое мнение в письменном виде, которое должно быть оглашено на заседании совета и приобщено к протоколу заседания.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7. Члены совета, несогласные с решением Общественного совета, вправе изложить особое мнение, которое в обязательном порядке вносится в протокол заседания Общественного совета.</w:t>
      </w:r>
    </w:p>
    <w:p w:rsidR="00463306" w:rsidRDefault="00463306">
      <w:pPr>
        <w:pStyle w:val="ConsPlusNormal"/>
        <w:spacing w:before="220"/>
        <w:ind w:firstLine="540"/>
        <w:jc w:val="both"/>
      </w:pPr>
      <w:r>
        <w:t>8. В целях информационного обеспечения деятельности Общественного совета используется официальный сайт администрации города Покачи.</w:t>
      </w:r>
    </w:p>
    <w:p w:rsidR="00463306" w:rsidRDefault="00463306">
      <w:pPr>
        <w:pStyle w:val="ConsPlusNormal"/>
        <w:jc w:val="both"/>
      </w:pPr>
    </w:p>
    <w:p w:rsidR="00463306" w:rsidRDefault="00463306">
      <w:pPr>
        <w:pStyle w:val="ConsPlusNormal"/>
        <w:jc w:val="both"/>
      </w:pPr>
    </w:p>
    <w:p w:rsidR="00463306" w:rsidRDefault="00463306">
      <w:pPr>
        <w:pStyle w:val="ConsPlusNormal"/>
        <w:pBdr>
          <w:top w:val="single" w:sz="6" w:space="0" w:color="auto"/>
        </w:pBdr>
        <w:spacing w:before="100" w:after="100"/>
        <w:jc w:val="both"/>
        <w:rPr>
          <w:sz w:val="2"/>
          <w:szCs w:val="2"/>
        </w:rPr>
      </w:pPr>
    </w:p>
    <w:p w:rsidR="002E6FE9" w:rsidRDefault="002E6FE9">
      <w:bookmarkStart w:id="3" w:name="_GoBack"/>
      <w:bookmarkEnd w:id="3"/>
    </w:p>
    <w:sectPr w:rsidR="002E6FE9" w:rsidSect="003D7DA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463306"/>
    <w:rsid w:val="002E6FE9"/>
    <w:rsid w:val="0046330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6330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46330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46330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46330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">
    <w:name w:val="ConsPlusTitle"/>
    <w:rsid w:val="00463306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TitlePage">
    <w:name w:val="ConsPlusTitlePage"/>
    <w:rsid w:val="00463306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C2A32E68F78E33FDA83DEB0D5AACA942B86BFC3B0AA332F559CD15C307C42A2107ED9DAF4D570083A8F779kFG0H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C2A32E68F78E33FDA83DF5004CC0FE4DBC68A53300F167A551C51D9150C4766451E496F21013049CAAF778F8FBD517C7EF98F23BF7806CC909A664C9k3G7H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C2A32E68F78E33FDA83DF5004CC0FE4DBC68A53300F66AA852C91D9150C4766451E496F21013049CAAF771FFFFD517C7EF98F23BF7806CC909A664C9k3G7H" TargetMode="External"/><Relationship Id="rId11" Type="http://schemas.openxmlformats.org/officeDocument/2006/relationships/theme" Target="theme/theme1.xml"/><Relationship Id="rId5" Type="http://schemas.openxmlformats.org/officeDocument/2006/relationships/hyperlink" Target="http://www.consultant.ru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C2A32E68F78E33FDA83DF5004CC0FE4DBC68A53300F66AA852C91D9150C4766451E496F202135C90AAFE66F9F5C04196AAkCG4H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1412</Words>
  <Characters>8052</Characters>
  <Application>Microsoft Office Word</Application>
  <DocSecurity>0</DocSecurity>
  <Lines>67</Lines>
  <Paragraphs>18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9446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Головатюк Вера Тимофеевна</dc:creator>
  <cp:keywords/>
  <dc:description/>
  <cp:lastModifiedBy>Головатюк Вера Тимофеевна</cp:lastModifiedBy>
  <cp:revision>1</cp:revision>
  <dcterms:created xsi:type="dcterms:W3CDTF">2019-09-09T07:06:00Z</dcterms:created>
  <dcterms:modified xsi:type="dcterms:W3CDTF">2019-09-09T07:06:00Z</dcterms:modified>
</cp:coreProperties>
</file>